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9E2F3" w:themeColor="accent1" w:themeTint="33"/>
  <w:body>
    <w:p w14:paraId="2D0A8F50" w14:textId="3FE9DED4" w:rsidR="00E633B7" w:rsidRPr="00E633B7" w:rsidRDefault="00E633B7" w:rsidP="00E633B7">
      <w:pPr>
        <w:jc w:val="center"/>
        <w:rPr>
          <w:rFonts w:ascii="Bookman Old Style" w:hAnsi="Bookman Old Style"/>
          <w:b/>
          <w:i/>
          <w:sz w:val="56"/>
          <w:szCs w:val="56"/>
        </w:rPr>
      </w:pPr>
      <w:r w:rsidRPr="00E633B7">
        <w:rPr>
          <w:rFonts w:ascii="Bookman Old Style" w:hAnsi="Bookman Old Style"/>
          <w:b/>
          <w:i/>
          <w:sz w:val="56"/>
          <w:szCs w:val="56"/>
        </w:rPr>
        <w:t xml:space="preserve">A First for </w:t>
      </w:r>
      <w:r w:rsidR="000B2A32">
        <w:rPr>
          <w:rFonts w:ascii="Bookman Old Style" w:hAnsi="Bookman Old Style"/>
          <w:b/>
          <w:i/>
          <w:sz w:val="56"/>
          <w:szCs w:val="56"/>
        </w:rPr>
        <w:t>Benson</w:t>
      </w:r>
      <w:r w:rsidRPr="00E633B7">
        <w:rPr>
          <w:rFonts w:ascii="Bookman Old Style" w:hAnsi="Bookman Old Style"/>
          <w:b/>
          <w:i/>
          <w:sz w:val="56"/>
          <w:szCs w:val="56"/>
        </w:rPr>
        <w:t xml:space="preserve"> Village </w:t>
      </w:r>
    </w:p>
    <w:p w14:paraId="5B838603" w14:textId="23F67AAF" w:rsidR="00833EB6" w:rsidRPr="00E633B7" w:rsidRDefault="00E633B7" w:rsidP="00E633B7">
      <w:pPr>
        <w:jc w:val="center"/>
        <w:rPr>
          <w:rFonts w:ascii="Bookman Old Style" w:hAnsi="Bookman Old Style"/>
          <w:b/>
          <w:i/>
          <w:sz w:val="56"/>
          <w:szCs w:val="56"/>
        </w:rPr>
      </w:pPr>
      <w:r w:rsidRPr="00E633B7">
        <w:rPr>
          <w:rFonts w:ascii="Bookman Old Style" w:hAnsi="Bookman Old Style"/>
          <w:b/>
          <w:i/>
          <w:sz w:val="56"/>
          <w:szCs w:val="56"/>
        </w:rPr>
        <w:t xml:space="preserve">A </w:t>
      </w:r>
      <w:r>
        <w:rPr>
          <w:rFonts w:ascii="Bookman Old Style" w:hAnsi="Bookman Old Style"/>
          <w:b/>
          <w:i/>
          <w:sz w:val="56"/>
          <w:szCs w:val="56"/>
        </w:rPr>
        <w:t>F</w:t>
      </w:r>
      <w:r w:rsidRPr="00E633B7">
        <w:rPr>
          <w:rFonts w:ascii="Bookman Old Style" w:hAnsi="Bookman Old Style"/>
          <w:b/>
          <w:i/>
          <w:sz w:val="56"/>
          <w:szCs w:val="56"/>
        </w:rPr>
        <w:t>irst for History Group</w:t>
      </w:r>
    </w:p>
    <w:p w14:paraId="5AE8FB4E" w14:textId="481FA542" w:rsidR="00833EB6" w:rsidRPr="000B2A32" w:rsidRDefault="00833EB6">
      <w:pPr>
        <w:rPr>
          <w:sz w:val="6"/>
          <w:szCs w:val="6"/>
        </w:rPr>
      </w:pPr>
    </w:p>
    <w:p w14:paraId="432531F0" w14:textId="400ABB5A" w:rsidR="00833EB6" w:rsidRDefault="00833EB6"/>
    <w:p w14:paraId="74A3C192" w14:textId="1B112CB5" w:rsidR="00833EB6" w:rsidRPr="00914581" w:rsidRDefault="00E633B7" w:rsidP="00E633B7">
      <w:pPr>
        <w:jc w:val="center"/>
        <w:rPr>
          <w:sz w:val="48"/>
          <w:szCs w:val="48"/>
        </w:rPr>
      </w:pPr>
      <w:r w:rsidRPr="00914581">
        <w:rPr>
          <w:sz w:val="48"/>
          <w:szCs w:val="48"/>
        </w:rPr>
        <w:t>Benson’s first Blue Plaque was installed in June 2018 and can be seen on the wall of the barn overlooking the brook on Brook Street at the corner of Old Barn Close which is adjacent to the site of the original Dines Estate.</w:t>
      </w:r>
    </w:p>
    <w:p w14:paraId="44C756DB" w14:textId="2E5BEB7F" w:rsidR="00E633B7" w:rsidRDefault="00E633B7"/>
    <w:p w14:paraId="0CAE1FDF" w14:textId="77777777" w:rsidR="00E633B7" w:rsidRPr="00914581" w:rsidRDefault="00E633B7" w:rsidP="00E633B7">
      <w:pPr>
        <w:jc w:val="center"/>
        <w:rPr>
          <w:sz w:val="36"/>
          <w:szCs w:val="36"/>
        </w:rPr>
      </w:pPr>
      <w:r w:rsidRPr="00914581">
        <w:rPr>
          <w:sz w:val="36"/>
          <w:szCs w:val="36"/>
        </w:rPr>
        <w:t>Further details of the Dines family can be found at</w:t>
      </w:r>
    </w:p>
    <w:p w14:paraId="7D24D9FC" w14:textId="70A9B238" w:rsidR="00E633B7" w:rsidRDefault="00E633B7" w:rsidP="00914581">
      <w:pPr>
        <w:jc w:val="center"/>
      </w:pPr>
      <w:r w:rsidRPr="00914581">
        <w:rPr>
          <w:sz w:val="36"/>
          <w:szCs w:val="36"/>
        </w:rPr>
        <w:t xml:space="preserve"> </w:t>
      </w:r>
      <w:hyperlink r:id="rId5" w:history="1">
        <w:r w:rsidRPr="00914581">
          <w:rPr>
            <w:rStyle w:val="Hyperlink"/>
            <w:sz w:val="36"/>
            <w:szCs w:val="36"/>
          </w:rPr>
          <w:t>www.bensingtonhistory.org</w:t>
        </w:r>
      </w:hyperlink>
    </w:p>
    <w:p w14:paraId="5C6D209F" w14:textId="750AB44C" w:rsidR="00E633B7" w:rsidRPr="0071555C" w:rsidRDefault="00E633B7" w:rsidP="00E633B7">
      <w:pPr>
        <w:jc w:val="center"/>
        <w:rPr>
          <w:sz w:val="32"/>
          <w:szCs w:val="32"/>
        </w:rPr>
      </w:pPr>
      <w:r>
        <w:t xml:space="preserve">              </w:t>
      </w:r>
    </w:p>
    <w:p w14:paraId="6398C744" w14:textId="76DC4FC9" w:rsidR="00E633B7" w:rsidRDefault="000B2A32">
      <w:r>
        <w:rPr>
          <w:noProof/>
        </w:rPr>
        <mc:AlternateContent>
          <mc:Choice Requires="wpg">
            <w:drawing>
              <wp:anchor distT="0" distB="0" distL="114300" distR="114300" simplePos="0" relativeHeight="251676672" behindDoc="0" locked="0" layoutInCell="1" allowOverlap="1" wp14:anchorId="59217CB5" wp14:editId="57667D3A">
                <wp:simplePos x="0" y="0"/>
                <wp:positionH relativeFrom="column">
                  <wp:posOffset>198120</wp:posOffset>
                </wp:positionH>
                <wp:positionV relativeFrom="paragraph">
                  <wp:posOffset>9525</wp:posOffset>
                </wp:positionV>
                <wp:extent cx="5353050" cy="5440680"/>
                <wp:effectExtent l="0" t="0" r="19050" b="26670"/>
                <wp:wrapNone/>
                <wp:docPr id="6" name="Group 6"/>
                <wp:cNvGraphicFramePr/>
                <a:graphic xmlns:a="http://schemas.openxmlformats.org/drawingml/2006/main">
                  <a:graphicData uri="http://schemas.microsoft.com/office/word/2010/wordprocessingGroup">
                    <wpg:wgp>
                      <wpg:cNvGrpSpPr/>
                      <wpg:grpSpPr>
                        <a:xfrm>
                          <a:off x="0" y="0"/>
                          <a:ext cx="5353050" cy="5440680"/>
                          <a:chOff x="0" y="0"/>
                          <a:chExt cx="5400675" cy="5248275"/>
                        </a:xfrm>
                      </wpg:grpSpPr>
                      <wps:wsp>
                        <wps:cNvPr id="1" name="Flowchart: Connector 1"/>
                        <wps:cNvSpPr/>
                        <wps:spPr>
                          <a:xfrm>
                            <a:off x="0" y="0"/>
                            <a:ext cx="5400675" cy="5248275"/>
                          </a:xfrm>
                          <a:prstGeom prst="flowChartConnector">
                            <a:avLst/>
                          </a:prstGeom>
                          <a:solidFill>
                            <a:schemeClr val="accent1">
                              <a:lumMod val="75000"/>
                            </a:schemeClr>
                          </a:solidFill>
                          <a:ln cmpd="thickThi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Flowchart: Connector 2"/>
                        <wps:cNvSpPr/>
                        <wps:spPr>
                          <a:xfrm>
                            <a:off x="104775" y="95250"/>
                            <a:ext cx="5191125" cy="5048250"/>
                          </a:xfrm>
                          <a:prstGeom prst="flowChartConnector">
                            <a:avLst/>
                          </a:prstGeom>
                          <a:noFill/>
                          <a:ln w="177800" cmpd="dbl">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809625" y="247650"/>
                            <a:ext cx="3790950" cy="2438400"/>
                          </a:xfrm>
                          <a:prstGeom prst="rect">
                            <a:avLst/>
                          </a:prstGeom>
                          <a:noFill/>
                          <a:ln>
                            <a:noFill/>
                          </a:ln>
                        </wps:spPr>
                        <wps:txbx>
                          <w:txbxContent>
                            <w:p w14:paraId="49B07D31" w14:textId="1713ED33" w:rsidR="005038FD" w:rsidRPr="0022084C" w:rsidRDefault="005038FD" w:rsidP="005038FD">
                              <w:pPr>
                                <w:jc w:val="center"/>
                                <w:rPr>
                                  <w:rFonts w:ascii="Times New Roman" w:hAnsi="Times New Roman" w:cs="Times New Roman"/>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84C">
                                <w:rPr>
                                  <w:rFonts w:ascii="Times New Roman" w:hAnsi="Times New Roman" w:cs="Times New Roman"/>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OXFORDSHIRE BLUE PLAQUES BOARD</w:t>
                              </w:r>
                            </w:p>
                            <w:p w14:paraId="39D30941" w14:textId="77777777" w:rsidR="005038FD" w:rsidRPr="005038FD" w:rsidRDefault="005038FD">
                              <w:pPr>
                                <w:rPr>
                                  <w:color w:val="FFFFFF" w:themeColor="background1"/>
                                </w:rPr>
                              </w:pP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wps:wsp>
                        <wps:cNvPr id="217" name="Text Box 2"/>
                        <wps:cNvSpPr txBox="1">
                          <a:spLocks noChangeArrowheads="1"/>
                        </wps:cNvSpPr>
                        <wps:spPr bwMode="auto">
                          <a:xfrm>
                            <a:off x="676275" y="1171575"/>
                            <a:ext cx="4067175" cy="1064260"/>
                          </a:xfrm>
                          <a:prstGeom prst="rect">
                            <a:avLst/>
                          </a:prstGeom>
                          <a:noFill/>
                          <a:ln w="9525">
                            <a:noFill/>
                            <a:miter lim="800000"/>
                            <a:headEnd/>
                            <a:tailEnd/>
                          </a:ln>
                        </wps:spPr>
                        <wps:txbx>
                          <w:txbxContent>
                            <w:p w14:paraId="21E2F9F0" w14:textId="0CC4E374" w:rsidR="0022084C" w:rsidRPr="0022084C" w:rsidRDefault="0022084C" w:rsidP="0022084C">
                              <w:pPr>
                                <w:jc w:val="center"/>
                                <w:rPr>
                                  <w:rFonts w:ascii="Times New Roman" w:hAnsi="Times New Roman" w:cs="Times New Roman"/>
                                  <w:b/>
                                  <w:color w:val="FFFFFF" w:themeColor="background1"/>
                                  <w:sz w:val="66"/>
                                </w:rPr>
                              </w:pPr>
                              <w:r w:rsidRPr="0022084C">
                                <w:rPr>
                                  <w:rFonts w:ascii="Times New Roman" w:hAnsi="Times New Roman" w:cs="Times New Roman"/>
                                  <w:b/>
                                  <w:color w:val="FFFFFF" w:themeColor="background1"/>
                                  <w:sz w:val="66"/>
                                </w:rPr>
                                <w:t xml:space="preserve">WILLIAM HENRY </w:t>
                              </w:r>
                              <w:proofErr w:type="gramStart"/>
                              <w:r w:rsidRPr="0022084C">
                                <w:rPr>
                                  <w:rFonts w:ascii="Times New Roman" w:hAnsi="Times New Roman" w:cs="Times New Roman"/>
                                  <w:b/>
                                  <w:color w:val="FFFFFF" w:themeColor="background1"/>
                                  <w:sz w:val="66"/>
                                </w:rPr>
                                <w:t>DINES  FRS</w:t>
                              </w:r>
                              <w:proofErr w:type="gramEnd"/>
                            </w:p>
                          </w:txbxContent>
                        </wps:txbx>
                        <wps:bodyPr rot="0" vert="horz" wrap="square" lIns="91440" tIns="45720" rIns="91440" bIns="45720" anchor="t" anchorCtr="0">
                          <a:noAutofit/>
                        </wps:bodyPr>
                      </wps:wsp>
                      <wps:wsp>
                        <wps:cNvPr id="17" name="Text Box 2"/>
                        <wps:cNvSpPr txBox="1">
                          <a:spLocks noChangeArrowheads="1"/>
                        </wps:cNvSpPr>
                        <wps:spPr bwMode="auto">
                          <a:xfrm>
                            <a:off x="200025" y="2857500"/>
                            <a:ext cx="5029200" cy="1522800"/>
                          </a:xfrm>
                          <a:prstGeom prst="rect">
                            <a:avLst/>
                          </a:prstGeom>
                          <a:noFill/>
                          <a:ln w="9525">
                            <a:noFill/>
                            <a:miter lim="800000"/>
                            <a:headEnd/>
                            <a:tailEnd/>
                          </a:ln>
                        </wps:spPr>
                        <wps:txbx>
                          <w:txbxContent>
                            <w:p w14:paraId="6FA727BB" w14:textId="2459D84A" w:rsidR="00A46657" w:rsidRPr="00A46657" w:rsidRDefault="00A46657" w:rsidP="00A46657">
                              <w:pPr>
                                <w:jc w:val="center"/>
                                <w:rPr>
                                  <w:rFonts w:ascii="Times New Roman" w:hAnsi="Times New Roman" w:cs="Times New Roman"/>
                                  <w:color w:val="FFFFFF" w:themeColor="background1"/>
                                  <w:sz w:val="40"/>
                                  <w:szCs w:val="40"/>
                                </w:rPr>
                              </w:pPr>
                              <w:bookmarkStart w:id="0" w:name="_Hlk512601563"/>
                              <w:bookmarkStart w:id="1" w:name="_Hlk512601564"/>
                              <w:r w:rsidRPr="00A46657">
                                <w:rPr>
                                  <w:rFonts w:ascii="Times New Roman" w:hAnsi="Times New Roman" w:cs="Times New Roman"/>
                                  <w:color w:val="FFFFFF" w:themeColor="background1"/>
                                  <w:sz w:val="40"/>
                                  <w:szCs w:val="40"/>
                                </w:rPr>
                                <w:t>Created the Benson Observatory</w:t>
                              </w:r>
                            </w:p>
                            <w:p w14:paraId="25CB602F" w14:textId="0B146AEF" w:rsidR="00A46657" w:rsidRPr="00A46657" w:rsidRDefault="00A46657" w:rsidP="00A46657">
                              <w:pPr>
                                <w:jc w:val="center"/>
                                <w:rPr>
                                  <w:rFonts w:ascii="Times New Roman" w:hAnsi="Times New Roman" w:cs="Times New Roman"/>
                                  <w:color w:val="FFFFFF" w:themeColor="background1"/>
                                  <w:sz w:val="40"/>
                                  <w:szCs w:val="40"/>
                                </w:rPr>
                              </w:pPr>
                              <w:r w:rsidRPr="00A46657">
                                <w:rPr>
                                  <w:rFonts w:ascii="Times New Roman" w:hAnsi="Times New Roman" w:cs="Times New Roman"/>
                                  <w:color w:val="FFFFFF" w:themeColor="background1"/>
                                  <w:sz w:val="40"/>
                                  <w:szCs w:val="40"/>
                                </w:rPr>
                                <w:t>Near here at Colne House</w:t>
                              </w:r>
                            </w:p>
                            <w:p w14:paraId="2956FE82" w14:textId="284E1570" w:rsidR="00A46657" w:rsidRPr="00A46657" w:rsidRDefault="00A46657" w:rsidP="00A46657">
                              <w:pPr>
                                <w:jc w:val="center"/>
                                <w:rPr>
                                  <w:rFonts w:ascii="Times New Roman" w:hAnsi="Times New Roman" w:cs="Times New Roman"/>
                                  <w:color w:val="FFFFFF" w:themeColor="background1"/>
                                  <w:sz w:val="40"/>
                                  <w:szCs w:val="40"/>
                                </w:rPr>
                              </w:pPr>
                              <w:r w:rsidRPr="00A46657">
                                <w:rPr>
                                  <w:rFonts w:ascii="Times New Roman" w:hAnsi="Times New Roman" w:cs="Times New Roman"/>
                                  <w:color w:val="FFFFFF" w:themeColor="background1"/>
                                  <w:sz w:val="40"/>
                                  <w:szCs w:val="40"/>
                                </w:rPr>
                                <w:t>(now demolished)</w:t>
                              </w:r>
                            </w:p>
                            <w:p w14:paraId="56992B19" w14:textId="31C3051E" w:rsidR="00A46657" w:rsidRPr="00A46657" w:rsidRDefault="00A46657" w:rsidP="00A46657">
                              <w:pPr>
                                <w:jc w:val="center"/>
                                <w:rPr>
                                  <w:rFonts w:ascii="Times New Roman" w:hAnsi="Times New Roman" w:cs="Times New Roman"/>
                                  <w:color w:val="FFFFFF" w:themeColor="background1"/>
                                  <w:sz w:val="47"/>
                                  <w:szCs w:val="47"/>
                                </w:rPr>
                              </w:pPr>
                              <w:r w:rsidRPr="00A46657">
                                <w:rPr>
                                  <w:rFonts w:ascii="Times New Roman" w:hAnsi="Times New Roman" w:cs="Times New Roman"/>
                                  <w:color w:val="FFFFFF" w:themeColor="background1"/>
                                  <w:sz w:val="40"/>
                                  <w:szCs w:val="40"/>
                                </w:rPr>
                                <w:t>Where he lived and worked</w:t>
                              </w:r>
                              <w:bookmarkEnd w:id="0"/>
                              <w:bookmarkEnd w:id="1"/>
                            </w:p>
                          </w:txbxContent>
                        </wps:txbx>
                        <wps:bodyPr rot="0" vert="horz" wrap="square" lIns="91440" tIns="45720" rIns="91440" bIns="45720" anchor="t" anchorCtr="0">
                          <a:noAutofit/>
                        </wps:bodyPr>
                      </wps:wsp>
                      <wps:wsp>
                        <wps:cNvPr id="13" name="Text Box 2"/>
                        <wps:cNvSpPr txBox="1">
                          <a:spLocks noChangeArrowheads="1"/>
                        </wps:cNvSpPr>
                        <wps:spPr bwMode="auto">
                          <a:xfrm>
                            <a:off x="1600200" y="2105025"/>
                            <a:ext cx="2228850" cy="502920"/>
                          </a:xfrm>
                          <a:prstGeom prst="rect">
                            <a:avLst/>
                          </a:prstGeom>
                          <a:noFill/>
                          <a:ln w="9525">
                            <a:noFill/>
                            <a:miter lim="800000"/>
                            <a:headEnd/>
                            <a:tailEnd/>
                          </a:ln>
                        </wps:spPr>
                        <wps:txbx>
                          <w:txbxContent>
                            <w:p w14:paraId="3AE7AAE6" w14:textId="666A6DD0" w:rsidR="0022084C" w:rsidRPr="0022084C" w:rsidRDefault="0022084C">
                              <w:pPr>
                                <w:rPr>
                                  <w:rFonts w:ascii="Courier New" w:hAnsi="Courier New" w:cs="Courier New"/>
                                  <w:color w:val="FFFFFF" w:themeColor="background1"/>
                                  <w:sz w:val="56"/>
                                  <w:szCs w:val="56"/>
                                </w:rPr>
                              </w:pPr>
                              <w:r w:rsidRPr="0022084C">
                                <w:rPr>
                                  <w:rFonts w:ascii="Courier New" w:hAnsi="Courier New" w:cs="Courier New"/>
                                  <w:color w:val="FFFFFF" w:themeColor="background1"/>
                                  <w:sz w:val="56"/>
                                  <w:szCs w:val="56"/>
                                </w:rPr>
                                <w:t>1855-1927</w:t>
                              </w:r>
                            </w:p>
                          </w:txbxContent>
                        </wps:txbx>
                        <wps:bodyPr rot="0" vert="horz" wrap="square" lIns="91440" tIns="45720" rIns="91440" bIns="45720" anchor="t" anchorCtr="0">
                          <a:noAutofit/>
                        </wps:bodyPr>
                      </wps:wsp>
                      <wps:wsp>
                        <wps:cNvPr id="15" name="Text Box 2"/>
                        <wps:cNvSpPr txBox="1">
                          <a:spLocks noChangeArrowheads="1"/>
                        </wps:cNvSpPr>
                        <wps:spPr bwMode="auto">
                          <a:xfrm>
                            <a:off x="1028700" y="2466975"/>
                            <a:ext cx="3295650" cy="485775"/>
                          </a:xfrm>
                          <a:prstGeom prst="rect">
                            <a:avLst/>
                          </a:prstGeom>
                          <a:noFill/>
                          <a:ln w="9525">
                            <a:noFill/>
                            <a:miter lim="800000"/>
                            <a:headEnd/>
                            <a:tailEnd/>
                          </a:ln>
                        </wps:spPr>
                        <wps:txbx>
                          <w:txbxContent>
                            <w:p w14:paraId="729B5E38" w14:textId="2334F20A" w:rsidR="0022084C" w:rsidRPr="00A46657" w:rsidRDefault="0022084C" w:rsidP="0022084C">
                              <w:pPr>
                                <w:jc w:val="center"/>
                                <w:rPr>
                                  <w:rFonts w:ascii="Times New Roman" w:hAnsi="Times New Roman" w:cs="Times New Roman"/>
                                  <w:color w:val="FFFFFF" w:themeColor="background1"/>
                                  <w:sz w:val="40"/>
                                  <w:szCs w:val="40"/>
                                </w:rPr>
                              </w:pPr>
                              <w:r w:rsidRPr="00A46657">
                                <w:rPr>
                                  <w:rFonts w:ascii="Times New Roman" w:hAnsi="Times New Roman" w:cs="Times New Roman"/>
                                  <w:color w:val="FFFFFF" w:themeColor="background1"/>
                                  <w:sz w:val="40"/>
                                  <w:szCs w:val="40"/>
                                </w:rPr>
                                <w:t>Pioneering Meteorologist</w:t>
                              </w:r>
                            </w:p>
                          </w:txbxContent>
                        </wps:txbx>
                        <wps:bodyPr rot="0" vert="horz" wrap="square" lIns="91440" tIns="45720" rIns="91440" bIns="45720" anchor="t" anchorCtr="0">
                          <a:noAutofit/>
                        </wps:bodyPr>
                      </wps:wsp>
                      <wps:wsp>
                        <wps:cNvPr id="18" name="Text Box 2"/>
                        <wps:cNvSpPr txBox="1">
                          <a:spLocks noChangeArrowheads="1"/>
                        </wps:cNvSpPr>
                        <wps:spPr bwMode="auto">
                          <a:xfrm>
                            <a:off x="1638300" y="4076700"/>
                            <a:ext cx="2292350" cy="502920"/>
                          </a:xfrm>
                          <a:prstGeom prst="rect">
                            <a:avLst/>
                          </a:prstGeom>
                          <a:noFill/>
                          <a:ln w="9525">
                            <a:noFill/>
                            <a:miter lim="800000"/>
                            <a:headEnd/>
                            <a:tailEnd/>
                          </a:ln>
                        </wps:spPr>
                        <wps:txbx>
                          <w:txbxContent>
                            <w:p w14:paraId="3CE17763" w14:textId="2F1B6890" w:rsidR="00A46657" w:rsidRPr="00A46657" w:rsidRDefault="00A46657">
                              <w:pPr>
                                <w:rPr>
                                  <w:rFonts w:ascii="Courier New" w:hAnsi="Courier New" w:cs="Courier New"/>
                                  <w:color w:val="FFFFFF" w:themeColor="background1"/>
                                  <w:sz w:val="56"/>
                                  <w:szCs w:val="56"/>
                                </w:rPr>
                              </w:pPr>
                              <w:r w:rsidRPr="005D26A0">
                                <w:rPr>
                                  <w:rFonts w:ascii="Courier New" w:hAnsi="Courier New" w:cs="Courier New"/>
                                  <w:color w:val="FFFFFF" w:themeColor="background1"/>
                                  <w:sz w:val="56"/>
                                  <w:szCs w:val="56"/>
                                </w:rPr>
                                <w:t>1913-1927</w:t>
                              </w:r>
                            </w:p>
                          </w:txbxContent>
                        </wps:txbx>
                        <wps:bodyPr rot="0" vert="horz" wrap="square" lIns="91440" tIns="45720" rIns="91440" bIns="45720" anchor="t" anchorCtr="0">
                          <a:noAutofit/>
                        </wps:bodyPr>
                      </wps:wsp>
                      <wps:wsp>
                        <wps:cNvPr id="20" name="Text Box 20"/>
                        <wps:cNvSpPr txBox="1"/>
                        <wps:spPr>
                          <a:xfrm>
                            <a:off x="1638300" y="4362450"/>
                            <a:ext cx="2220595" cy="561340"/>
                          </a:xfrm>
                          <a:prstGeom prst="rect">
                            <a:avLst/>
                          </a:prstGeom>
                          <a:noFill/>
                          <a:ln>
                            <a:noFill/>
                          </a:ln>
                        </wps:spPr>
                        <wps:txbx>
                          <w:txbxContent>
                            <w:p w14:paraId="02E0AED8" w14:textId="0B77A705" w:rsidR="00A46657" w:rsidRPr="00E11654" w:rsidRDefault="00490EDA" w:rsidP="00E11654">
                              <w:pPr>
                                <w:jc w:val="center"/>
                                <w:rPr>
                                  <w:rFonts w:ascii="Times New Roman" w:hAnsi="Times New Roman" w:cs="Times New Roman"/>
                                  <w:color w:val="FFFFFF" w:themeColor="background1"/>
                                  <w:sz w:val="28"/>
                                  <w:szCs w:val="28"/>
                                </w:rPr>
                              </w:pPr>
                              <w:r w:rsidRPr="00490EDA">
                                <w:rPr>
                                  <w:rFonts w:ascii="Times New Roman" w:hAnsi="Times New Roman" w:cs="Times New Roman"/>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BENSINGTON SOCIETY</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gd name="adj" fmla="val 1214992"/>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217CB5" id="Group 6" o:spid="_x0000_s1026" style="position:absolute;margin-left:15.6pt;margin-top:.75pt;width:421.5pt;height:428.4pt;z-index:251676672;mso-width-relative:margin;mso-height-relative:margin" coordsize="54006,5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7" type="#_x0000_t120" style="position:absolute;width:54006;height:52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" fillcolor="#2f5496 [2404]" strokecolor="white [3212]" strokeweight="1pt">
                  <v:stroke linestyle="thickThin" joinstyle="miter"/>
                </v:shape>
                <v:shape id="Flowchart: Connector 2" o:spid="_x0000_s1028" type="#_x0000_t120" style="position:absolute;left:1047;top:952;width:51912;height:50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" filled="f" strokecolor="white [3212]" strokeweight="14pt">
                  <v:stroke linestyle="thinThin" joinstyle="miter"/>
                </v:shape>
                <v:shapetype id="_x0000_t202" coordsize="21600,21600" o:spt="202" path="m,l,21600r21600,l21600,xe">
                  <v:stroke joinstyle="miter"/>
                  <v:path gradientshapeok="t" o:connecttype="rect"/>
                </v:shapetype>
                <v:shape id="Text Box 10" o:spid="_x0000_s1029" type="#_x0000_t202" style="position:absolute;left:8096;top:2476;width:37909;height:24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9B07D31" w14:textId="1713ED33" w:rsidR="005038FD" w:rsidRPr="0022084C" w:rsidRDefault="005038FD" w:rsidP="005038FD">
                        <w:pPr>
                          <w:jc w:val="center"/>
                          <w:rPr>
                            <w:rFonts w:ascii="Times New Roman" w:hAnsi="Times New Roman" w:cs="Times New Roman"/>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84C">
                          <w:rPr>
                            <w:rFonts w:ascii="Times New Roman" w:hAnsi="Times New Roman" w:cs="Times New Roman"/>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OXFORDSHIRE BLUE PLAQUES BOARD</w:t>
                        </w:r>
                      </w:p>
                      <w:p w14:paraId="39D30941" w14:textId="77777777" w:rsidR="005038FD" w:rsidRPr="005038FD" w:rsidRDefault="005038FD">
                        <w:pPr>
                          <w:rPr>
                            <w:color w:val="FFFFFF" w:themeColor="background1"/>
                          </w:rPr>
                        </w:pPr>
                      </w:p>
                    </w:txbxContent>
                  </v:textbox>
                </v:shape>
                <v:shape id="Text Box 2" o:spid="_x0000_s1030" type="#_x0000_t202" style="position:absolute;left:6762;top:11715;width:40672;height:10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1E2F9F0" w14:textId="0CC4E374" w:rsidR="0022084C" w:rsidRPr="0022084C" w:rsidRDefault="0022084C" w:rsidP="0022084C">
                        <w:pPr>
                          <w:jc w:val="center"/>
                          <w:rPr>
                            <w:rFonts w:ascii="Times New Roman" w:hAnsi="Times New Roman" w:cs="Times New Roman"/>
                            <w:b/>
                            <w:color w:val="FFFFFF" w:themeColor="background1"/>
                            <w:sz w:val="66"/>
                          </w:rPr>
                        </w:pPr>
                        <w:r w:rsidRPr="0022084C">
                          <w:rPr>
                            <w:rFonts w:ascii="Times New Roman" w:hAnsi="Times New Roman" w:cs="Times New Roman"/>
                            <w:b/>
                            <w:color w:val="FFFFFF" w:themeColor="background1"/>
                            <w:sz w:val="66"/>
                          </w:rPr>
                          <w:t xml:space="preserve">WILLIAM HENRY </w:t>
                        </w:r>
                        <w:proofErr w:type="gramStart"/>
                        <w:r w:rsidRPr="0022084C">
                          <w:rPr>
                            <w:rFonts w:ascii="Times New Roman" w:hAnsi="Times New Roman" w:cs="Times New Roman"/>
                            <w:b/>
                            <w:color w:val="FFFFFF" w:themeColor="background1"/>
                            <w:sz w:val="66"/>
                          </w:rPr>
                          <w:t>DINES  FRS</w:t>
                        </w:r>
                        <w:proofErr w:type="gramEnd"/>
                      </w:p>
                    </w:txbxContent>
                  </v:textbox>
                </v:shape>
                <v:shape id="Text Box 2" o:spid="_x0000_s1031" type="#_x0000_t202" style="position:absolute;left:2000;top:28575;width:50292;height:1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FA727BB" w14:textId="2459D84A" w:rsidR="00A46657" w:rsidRPr="00A46657" w:rsidRDefault="00A46657" w:rsidP="00A46657">
                        <w:pPr>
                          <w:jc w:val="center"/>
                          <w:rPr>
                            <w:rFonts w:ascii="Times New Roman" w:hAnsi="Times New Roman" w:cs="Times New Roman"/>
                            <w:color w:val="FFFFFF" w:themeColor="background1"/>
                            <w:sz w:val="40"/>
                            <w:szCs w:val="40"/>
                          </w:rPr>
                        </w:pPr>
                        <w:bookmarkStart w:id="2" w:name="_Hlk512601563"/>
                        <w:bookmarkStart w:id="3" w:name="_Hlk512601564"/>
                        <w:r w:rsidRPr="00A46657">
                          <w:rPr>
                            <w:rFonts w:ascii="Times New Roman" w:hAnsi="Times New Roman" w:cs="Times New Roman"/>
                            <w:color w:val="FFFFFF" w:themeColor="background1"/>
                            <w:sz w:val="40"/>
                            <w:szCs w:val="40"/>
                          </w:rPr>
                          <w:t>Created the Benson Observatory</w:t>
                        </w:r>
                      </w:p>
                      <w:p w14:paraId="25CB602F" w14:textId="0B146AEF" w:rsidR="00A46657" w:rsidRPr="00A46657" w:rsidRDefault="00A46657" w:rsidP="00A46657">
                        <w:pPr>
                          <w:jc w:val="center"/>
                          <w:rPr>
                            <w:rFonts w:ascii="Times New Roman" w:hAnsi="Times New Roman" w:cs="Times New Roman"/>
                            <w:color w:val="FFFFFF" w:themeColor="background1"/>
                            <w:sz w:val="40"/>
                            <w:szCs w:val="40"/>
                          </w:rPr>
                        </w:pPr>
                        <w:r w:rsidRPr="00A46657">
                          <w:rPr>
                            <w:rFonts w:ascii="Times New Roman" w:hAnsi="Times New Roman" w:cs="Times New Roman"/>
                            <w:color w:val="FFFFFF" w:themeColor="background1"/>
                            <w:sz w:val="40"/>
                            <w:szCs w:val="40"/>
                          </w:rPr>
                          <w:t>Near here at Colne House</w:t>
                        </w:r>
                      </w:p>
                      <w:p w14:paraId="2956FE82" w14:textId="284E1570" w:rsidR="00A46657" w:rsidRPr="00A46657" w:rsidRDefault="00A46657" w:rsidP="00A46657">
                        <w:pPr>
                          <w:jc w:val="center"/>
                          <w:rPr>
                            <w:rFonts w:ascii="Times New Roman" w:hAnsi="Times New Roman" w:cs="Times New Roman"/>
                            <w:color w:val="FFFFFF" w:themeColor="background1"/>
                            <w:sz w:val="40"/>
                            <w:szCs w:val="40"/>
                          </w:rPr>
                        </w:pPr>
                        <w:r w:rsidRPr="00A46657">
                          <w:rPr>
                            <w:rFonts w:ascii="Times New Roman" w:hAnsi="Times New Roman" w:cs="Times New Roman"/>
                            <w:color w:val="FFFFFF" w:themeColor="background1"/>
                            <w:sz w:val="40"/>
                            <w:szCs w:val="40"/>
                          </w:rPr>
                          <w:t>(now demolished)</w:t>
                        </w:r>
                      </w:p>
                      <w:p w14:paraId="56992B19" w14:textId="31C3051E" w:rsidR="00A46657" w:rsidRPr="00A46657" w:rsidRDefault="00A46657" w:rsidP="00A46657">
                        <w:pPr>
                          <w:jc w:val="center"/>
                          <w:rPr>
                            <w:rFonts w:ascii="Times New Roman" w:hAnsi="Times New Roman" w:cs="Times New Roman"/>
                            <w:color w:val="FFFFFF" w:themeColor="background1"/>
                            <w:sz w:val="47"/>
                            <w:szCs w:val="47"/>
                          </w:rPr>
                        </w:pPr>
                        <w:r w:rsidRPr="00A46657">
                          <w:rPr>
                            <w:rFonts w:ascii="Times New Roman" w:hAnsi="Times New Roman" w:cs="Times New Roman"/>
                            <w:color w:val="FFFFFF" w:themeColor="background1"/>
                            <w:sz w:val="40"/>
                            <w:szCs w:val="40"/>
                          </w:rPr>
                          <w:t>Where he lived and worked</w:t>
                        </w:r>
                        <w:bookmarkEnd w:id="2"/>
                        <w:bookmarkEnd w:id="3"/>
                      </w:p>
                    </w:txbxContent>
                  </v:textbox>
                </v:shape>
                <v:shape id="Text Box 2" o:spid="_x0000_s1032" type="#_x0000_t202" style="position:absolute;left:16002;top:21050;width:22288;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AE7AAE6" w14:textId="666A6DD0" w:rsidR="0022084C" w:rsidRPr="0022084C" w:rsidRDefault="0022084C">
                        <w:pPr>
                          <w:rPr>
                            <w:rFonts w:ascii="Courier New" w:hAnsi="Courier New" w:cs="Courier New"/>
                            <w:color w:val="FFFFFF" w:themeColor="background1"/>
                            <w:sz w:val="56"/>
                            <w:szCs w:val="56"/>
                          </w:rPr>
                        </w:pPr>
                        <w:r w:rsidRPr="0022084C">
                          <w:rPr>
                            <w:rFonts w:ascii="Courier New" w:hAnsi="Courier New" w:cs="Courier New"/>
                            <w:color w:val="FFFFFF" w:themeColor="background1"/>
                            <w:sz w:val="56"/>
                            <w:szCs w:val="56"/>
                          </w:rPr>
                          <w:t>1855-1927</w:t>
                        </w:r>
                      </w:p>
                    </w:txbxContent>
                  </v:textbox>
                </v:shape>
                <v:shape id="Text Box 2" o:spid="_x0000_s1033" type="#_x0000_t202" style="position:absolute;left:10287;top:24669;width:32956;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29B5E38" w14:textId="2334F20A" w:rsidR="0022084C" w:rsidRPr="00A46657" w:rsidRDefault="0022084C" w:rsidP="0022084C">
                        <w:pPr>
                          <w:jc w:val="center"/>
                          <w:rPr>
                            <w:rFonts w:ascii="Times New Roman" w:hAnsi="Times New Roman" w:cs="Times New Roman"/>
                            <w:color w:val="FFFFFF" w:themeColor="background1"/>
                            <w:sz w:val="40"/>
                            <w:szCs w:val="40"/>
                          </w:rPr>
                        </w:pPr>
                        <w:r w:rsidRPr="00A46657">
                          <w:rPr>
                            <w:rFonts w:ascii="Times New Roman" w:hAnsi="Times New Roman" w:cs="Times New Roman"/>
                            <w:color w:val="FFFFFF" w:themeColor="background1"/>
                            <w:sz w:val="40"/>
                            <w:szCs w:val="40"/>
                          </w:rPr>
                          <w:t>Pioneering Meteorologist</w:t>
                        </w:r>
                      </w:p>
                    </w:txbxContent>
                  </v:textbox>
                </v:shape>
                <v:shape id="Text Box 2" o:spid="_x0000_s1034" type="#_x0000_t202" style="position:absolute;left:16383;top:40767;width:22923;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CE17763" w14:textId="2F1B6890" w:rsidR="00A46657" w:rsidRPr="00A46657" w:rsidRDefault="00A46657">
                        <w:pPr>
                          <w:rPr>
                            <w:rFonts w:ascii="Courier New" w:hAnsi="Courier New" w:cs="Courier New"/>
                            <w:color w:val="FFFFFF" w:themeColor="background1"/>
                            <w:sz w:val="56"/>
                            <w:szCs w:val="56"/>
                          </w:rPr>
                        </w:pPr>
                        <w:r w:rsidRPr="005D26A0">
                          <w:rPr>
                            <w:rFonts w:ascii="Courier New" w:hAnsi="Courier New" w:cs="Courier New"/>
                            <w:color w:val="FFFFFF" w:themeColor="background1"/>
                            <w:sz w:val="56"/>
                            <w:szCs w:val="56"/>
                          </w:rPr>
                          <w:t>1913-1927</w:t>
                        </w:r>
                      </w:p>
                    </w:txbxContent>
                  </v:textbox>
                </v:shape>
                <v:shape id="Text Box 20" o:spid="_x0000_s1035" type="#_x0000_t202" style="position:absolute;left:16383;top:43624;width:22205;height:5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2E0AED8" w14:textId="0B77A705" w:rsidR="00A46657" w:rsidRPr="00E11654" w:rsidRDefault="00490EDA" w:rsidP="00E11654">
                        <w:pPr>
                          <w:jc w:val="center"/>
                          <w:rPr>
                            <w:rFonts w:ascii="Times New Roman" w:hAnsi="Times New Roman" w:cs="Times New Roman"/>
                            <w:color w:val="FFFFFF" w:themeColor="background1"/>
                            <w:sz w:val="28"/>
                            <w:szCs w:val="28"/>
                          </w:rPr>
                        </w:pPr>
                        <w:r w:rsidRPr="00490EDA">
                          <w:rPr>
                            <w:rFonts w:ascii="Times New Roman" w:hAnsi="Times New Roman" w:cs="Times New Roman"/>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BENSINGTON SOCIETY</w:t>
                        </w:r>
                      </w:p>
                    </w:txbxContent>
                  </v:textbox>
                </v:shape>
              </v:group>
            </w:pict>
          </mc:Fallback>
        </mc:AlternateContent>
      </w:r>
    </w:p>
    <w:p w14:paraId="02C9D618" w14:textId="74F85B87" w:rsidR="002F5A9B" w:rsidRDefault="002F5A9B"/>
    <w:sectPr w:rsidR="002F5A9B" w:rsidSect="000B2A32">
      <w:pgSz w:w="11906" w:h="16838"/>
      <w:pgMar w:top="1440" w:right="1440" w:bottom="1440" w:left="144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B6"/>
    <w:rsid w:val="000B2A32"/>
    <w:rsid w:val="0022084C"/>
    <w:rsid w:val="002F5A9B"/>
    <w:rsid w:val="00490EDA"/>
    <w:rsid w:val="005038FD"/>
    <w:rsid w:val="005D15D3"/>
    <w:rsid w:val="005D26A0"/>
    <w:rsid w:val="00734014"/>
    <w:rsid w:val="007446C3"/>
    <w:rsid w:val="00833EB6"/>
    <w:rsid w:val="008966F5"/>
    <w:rsid w:val="008C0C5C"/>
    <w:rsid w:val="00914581"/>
    <w:rsid w:val="00A46657"/>
    <w:rsid w:val="00B64178"/>
    <w:rsid w:val="00C7183D"/>
    <w:rsid w:val="00E11654"/>
    <w:rsid w:val="00E11F90"/>
    <w:rsid w:val="00E633B7"/>
    <w:rsid w:val="00EF43EE"/>
    <w:rsid w:val="00FF6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3782C011"/>
  <w15:chartTrackingRefBased/>
  <w15:docId w15:val="{4B49EAE0-197A-47AB-AA8B-FEB58C59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DA"/>
    <w:rPr>
      <w:rFonts w:ascii="Segoe UI" w:hAnsi="Segoe UI" w:cs="Segoe UI"/>
      <w:sz w:val="18"/>
      <w:szCs w:val="18"/>
    </w:rPr>
  </w:style>
  <w:style w:type="paragraph" w:styleId="BodyText">
    <w:name w:val="Body Text"/>
    <w:basedOn w:val="Normal"/>
    <w:link w:val="BodyTextChar"/>
    <w:uiPriority w:val="1"/>
    <w:qFormat/>
    <w:rsid w:val="00E11F90"/>
    <w:pPr>
      <w:widowControl w:val="0"/>
      <w:autoSpaceDE w:val="0"/>
      <w:autoSpaceDN w:val="0"/>
    </w:pPr>
    <w:rPr>
      <w:rFonts w:ascii="Arial" w:eastAsia="Arial" w:hAnsi="Arial" w:cs="Arial"/>
      <w:sz w:val="31"/>
      <w:szCs w:val="31"/>
      <w:lang w:val="en-US"/>
    </w:rPr>
  </w:style>
  <w:style w:type="character" w:customStyle="1" w:styleId="BodyTextChar">
    <w:name w:val="Body Text Char"/>
    <w:basedOn w:val="DefaultParagraphFont"/>
    <w:link w:val="BodyText"/>
    <w:uiPriority w:val="1"/>
    <w:rsid w:val="00E11F90"/>
    <w:rPr>
      <w:rFonts w:ascii="Arial" w:eastAsia="Arial" w:hAnsi="Arial" w:cs="Arial"/>
      <w:sz w:val="31"/>
      <w:szCs w:val="31"/>
      <w:lang w:val="en-US"/>
    </w:rPr>
  </w:style>
  <w:style w:type="character" w:styleId="Hyperlink">
    <w:name w:val="Hyperlink"/>
    <w:basedOn w:val="DefaultParagraphFont"/>
    <w:uiPriority w:val="99"/>
    <w:unhideWhenUsed/>
    <w:rsid w:val="00E633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F2281-466D-4158-9799-C1E84919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 Sue B</dc:creator>
  <cp:keywords/>
  <dc:description/>
  <cp:lastModifiedBy>George VERDON</cp:lastModifiedBy>
  <cp:revision>2</cp:revision>
  <cp:lastPrinted>2018-10-30T12:13:00Z</cp:lastPrinted>
  <dcterms:created xsi:type="dcterms:W3CDTF">2021-02-01T16:59:00Z</dcterms:created>
  <dcterms:modified xsi:type="dcterms:W3CDTF">2021-02-01T16:59:00Z</dcterms:modified>
</cp:coreProperties>
</file>